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Уруссу — г. Октябрьский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Уруссу — г. Октябрьский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